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11E" w:rsidRPr="00F0311E" w:rsidRDefault="00F0311E" w:rsidP="00F0311E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311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 </w:t>
      </w: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72"/>
          <w:szCs w:val="72"/>
        </w:rPr>
        <w:t>教務處</w:t>
      </w:r>
      <w:r w:rsidRPr="00F0311E">
        <w:rPr>
          <w:rFonts w:ascii="微軟正黑體" w:eastAsia="微軟正黑體" w:hAnsi="微軟正黑體" w:cs="Times New Roman"/>
          <w:b/>
          <w:bCs/>
          <w:color w:val="000000"/>
          <w:kern w:val="0"/>
          <w:sz w:val="72"/>
          <w:szCs w:val="72"/>
        </w:rPr>
        <w:t>通識中心</w:t>
      </w: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72"/>
          <w:szCs w:val="72"/>
        </w:rPr>
        <w:t> 公告</w:t>
      </w:r>
    </w:p>
    <w:p w:rsidR="00F0311E" w:rsidRPr="00F0311E" w:rsidRDefault="00F0311E" w:rsidP="00F0311E">
      <w:pPr>
        <w:widowControl/>
        <w:spacing w:before="100" w:beforeAutospacing="1" w:after="100" w:afterAutospacing="1" w:line="400" w:lineRule="exact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受文者：全校學生</w:t>
      </w:r>
      <w:r w:rsidRPr="00F0311E">
        <w:rPr>
          <w:rFonts w:ascii="Times New Roman" w:eastAsia="新細明體" w:hAnsi="Times New Roman" w:cs="Times New Roman"/>
          <w:color w:val="000000"/>
          <w:kern w:val="0"/>
          <w:sz w:val="26"/>
          <w:szCs w:val="26"/>
        </w:rPr>
        <w:br/>
      </w: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主</w:t>
      </w:r>
      <w:r w:rsidRPr="00F0311E">
        <w:rPr>
          <w:rFonts w:ascii="微軟正黑體" w:eastAsia="微軟正黑體" w:hAnsi="微軟正黑體" w:cs="Times New Roman" w:hint="eastAsia"/>
          <w:b/>
          <w:bCs/>
          <w:color w:val="1F497D"/>
          <w:kern w:val="0"/>
          <w:sz w:val="26"/>
          <w:szCs w:val="26"/>
        </w:rPr>
        <w:t>  </w:t>
      </w: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旨：因應109學年度起「創意中文與鑑賞課程</w:t>
      </w:r>
      <w:r w:rsidRPr="00F0311E">
        <w:rPr>
          <w:rFonts w:ascii="Adobe 繁黑體 Std B" w:eastAsia="Adobe 繁黑體 Std B" w:hAnsi="Adobe 繁黑體 Std B" w:cs="Times New Roman" w:hint="eastAsia"/>
          <w:b/>
          <w:bCs/>
          <w:color w:val="000000"/>
          <w:kern w:val="0"/>
          <w:sz w:val="26"/>
          <w:szCs w:val="26"/>
        </w:rPr>
        <w:t>」</w:t>
      </w: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學分數調整替代課程選課通知，如說明。</w:t>
      </w:r>
    </w:p>
    <w:p w:rsidR="00F0311E" w:rsidRDefault="00F0311E" w:rsidP="00F0311E">
      <w:pPr>
        <w:widowControl/>
        <w:spacing w:before="100" w:beforeAutospacing="1" w:after="100" w:afterAutospacing="1" w:line="400" w:lineRule="exact"/>
        <w:ind w:left="520" w:hangingChars="200" w:hanging="520"/>
        <w:rPr>
          <w:rFonts w:ascii="微軟正黑體" w:eastAsia="微軟正黑體" w:hAnsi="微軟正黑體" w:cs="Times New Roman"/>
          <w:b/>
          <w:bCs/>
          <w:color w:val="000000"/>
          <w:kern w:val="0"/>
          <w:sz w:val="26"/>
          <w:szCs w:val="26"/>
        </w:rPr>
      </w:pP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說</w:t>
      </w:r>
      <w:r w:rsidRPr="00F0311E">
        <w:rPr>
          <w:rFonts w:ascii="微軟正黑體" w:eastAsia="微軟正黑體" w:hAnsi="微軟正黑體" w:cs="Times New Roman" w:hint="eastAsia"/>
          <w:b/>
          <w:bCs/>
          <w:color w:val="1F497D"/>
          <w:kern w:val="0"/>
          <w:sz w:val="26"/>
          <w:szCs w:val="26"/>
        </w:rPr>
        <w:t>  </w:t>
      </w: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明：</w:t>
      </w:r>
    </w:p>
    <w:p w:rsidR="00F0311E" w:rsidRPr="00F0311E" w:rsidRDefault="00F0311E" w:rsidP="00F0311E">
      <w:pPr>
        <w:widowControl/>
        <w:spacing w:before="100" w:beforeAutospacing="1" w:after="100" w:afterAutospacing="1" w:line="500" w:lineRule="atLeast"/>
        <w:ind w:left="520" w:hangingChars="200" w:hanging="520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一、因應本校「創意中文與鑑賞課程，3學分」調整為「創意中文與鑑賞課程，2學分」部份轉學生或重補修同學須補足</w:t>
      </w:r>
      <w:r w:rsidRPr="00F0311E">
        <w:rPr>
          <w:rFonts w:ascii="Adobe 繁黑體 Std B" w:eastAsia="Adobe 繁黑體 Std B" w:hAnsi="Adobe 繁黑體 Std B" w:cs="Times New Roman" w:hint="eastAsia"/>
          <w:b/>
          <w:bCs/>
          <w:color w:val="000000"/>
          <w:kern w:val="0"/>
          <w:sz w:val="26"/>
          <w:szCs w:val="26"/>
        </w:rPr>
        <w:t>1學分(一學期)或2學分(上下二學期)者，明訂應補足學分之替代課程。</w:t>
      </w:r>
    </w:p>
    <w:p w:rsidR="00F0311E" w:rsidRPr="00F0311E" w:rsidRDefault="00F0311E" w:rsidP="00F0311E">
      <w:pPr>
        <w:widowControl/>
        <w:spacing w:before="100" w:beforeAutospacing="1" w:after="100" w:afterAutospacing="1" w:line="500" w:lineRule="atLeast"/>
        <w:ind w:left="520" w:hangingChars="200" w:hanging="520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二、替代課程：可修習知性通識B類2學分(應用文/小說賞析/文學相關科目)補足。</w:t>
      </w:r>
    </w:p>
    <w:p w:rsidR="00F0311E" w:rsidRDefault="00F0311E" w:rsidP="00F0311E">
      <w:pPr>
        <w:widowControl/>
        <w:spacing w:before="100" w:beforeAutospacing="1" w:after="100" w:afterAutospacing="1" w:line="500" w:lineRule="atLeast"/>
        <w:ind w:left="520" w:hangingChars="200" w:hanging="520"/>
        <w:rPr>
          <w:rFonts w:ascii="微軟正黑體" w:eastAsia="微軟正黑體" w:hAnsi="微軟正黑體" w:cs="Times New Roman"/>
          <w:b/>
          <w:bCs/>
          <w:color w:val="000000"/>
          <w:kern w:val="0"/>
          <w:sz w:val="26"/>
          <w:szCs w:val="26"/>
        </w:rPr>
      </w:pP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三、為便於同學修習替代課程，通識中心於109-2知性通識課程開設4門B類(各2學分)課程供同學選擇。</w:t>
      </w:r>
      <w:r>
        <w:rPr>
          <w:rFonts w:ascii="微軟正黑體" w:eastAsia="微軟正黑體" w:hAnsi="微軟正黑體" w:cs="Times New Roman"/>
          <w:b/>
          <w:bCs/>
          <w:color w:val="000000"/>
          <w:kern w:val="0"/>
          <w:sz w:val="26"/>
          <w:szCs w:val="26"/>
        </w:rPr>
        <w:br/>
      </w: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課程名稱與開課時間如下表所示：</w:t>
      </w:r>
      <w:r>
        <w:rPr>
          <w:rFonts w:ascii="Times New Roman" w:eastAsia="新細明體" w:hAnsi="Times New Roman" w:cs="Times New Roman"/>
          <w:noProof/>
          <w:color w:val="000000"/>
          <w:kern w:val="0"/>
          <w:sz w:val="27"/>
          <w:szCs w:val="27"/>
        </w:rPr>
        <w:drawing>
          <wp:inline distT="0" distB="0" distL="0" distR="0" wp14:anchorId="6E177320" wp14:editId="14A896F4">
            <wp:extent cx="3726180" cy="1074420"/>
            <wp:effectExtent l="0" t="0" r="762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9-2國文抵免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18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11E" w:rsidRPr="00F0311E" w:rsidRDefault="00F0311E" w:rsidP="00F0311E">
      <w:pPr>
        <w:widowControl/>
        <w:spacing w:before="100" w:beforeAutospacing="1" w:after="100" w:afterAutospacing="1" w:line="500" w:lineRule="atLeast"/>
        <w:ind w:left="520" w:hangingChars="200" w:hanging="520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四、若預修習以上替代課程者，請務必於全校學生開放第一次加退選</w:t>
      </w:r>
    </w:p>
    <w:p w:rsidR="00F0311E" w:rsidRPr="00F0311E" w:rsidRDefault="00F0311E" w:rsidP="00F0311E">
      <w:pPr>
        <w:widowControl/>
        <w:spacing w:before="100" w:beforeAutospacing="1" w:after="100" w:afterAutospacing="1" w:line="500" w:lineRule="atLeast"/>
        <w:ind w:firstLine="520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F0311E">
        <w:rPr>
          <w:rFonts w:ascii="微軟正黑體" w:eastAsia="微軟正黑體" w:hAnsi="微軟正黑體" w:cs="Times New Roman" w:hint="eastAsia"/>
          <w:b/>
          <w:bCs/>
          <w:color w:val="FF0000"/>
          <w:kern w:val="0"/>
          <w:sz w:val="26"/>
          <w:szCs w:val="26"/>
        </w:rPr>
        <w:t>110/0</w:t>
      </w:r>
      <w:r w:rsidR="00C42197">
        <w:rPr>
          <w:rFonts w:ascii="微軟正黑體" w:eastAsia="微軟正黑體" w:hAnsi="微軟正黑體" w:cs="Times New Roman" w:hint="eastAsia"/>
          <w:b/>
          <w:bCs/>
          <w:color w:val="FF0000"/>
          <w:kern w:val="0"/>
          <w:sz w:val="26"/>
          <w:szCs w:val="26"/>
        </w:rPr>
        <w:t>2</w:t>
      </w:r>
      <w:r w:rsidRPr="00F0311E">
        <w:rPr>
          <w:rFonts w:ascii="微軟正黑體" w:eastAsia="微軟正黑體" w:hAnsi="微軟正黑體" w:cs="Times New Roman" w:hint="eastAsia"/>
          <w:b/>
          <w:bCs/>
          <w:color w:val="FF0000"/>
          <w:kern w:val="0"/>
          <w:sz w:val="26"/>
          <w:szCs w:val="26"/>
        </w:rPr>
        <w:t>/2</w:t>
      </w:r>
      <w:r w:rsidR="00C42197">
        <w:rPr>
          <w:rFonts w:ascii="微軟正黑體" w:eastAsia="微軟正黑體" w:hAnsi="微軟正黑體" w:cs="Times New Roman" w:hint="eastAsia"/>
          <w:b/>
          <w:bCs/>
          <w:color w:val="FF0000"/>
          <w:kern w:val="0"/>
          <w:sz w:val="26"/>
          <w:szCs w:val="26"/>
        </w:rPr>
        <w:t>2</w:t>
      </w:r>
      <w:r w:rsidRPr="00F0311E">
        <w:rPr>
          <w:rFonts w:ascii="微軟正黑體" w:eastAsia="微軟正黑體" w:hAnsi="微軟正黑體" w:cs="Times New Roman" w:hint="eastAsia"/>
          <w:b/>
          <w:bCs/>
          <w:color w:val="FF0000"/>
          <w:kern w:val="0"/>
          <w:sz w:val="26"/>
          <w:szCs w:val="26"/>
        </w:rPr>
        <w:t>(一)</w:t>
      </w:r>
      <w:r w:rsidR="00C42197">
        <w:rPr>
          <w:rFonts w:ascii="微軟正黑體" w:eastAsia="微軟正黑體" w:hAnsi="微軟正黑體" w:cs="Times New Roman" w:hint="eastAsia"/>
          <w:b/>
          <w:bCs/>
          <w:color w:val="FF0000"/>
          <w:kern w:val="0"/>
          <w:sz w:val="26"/>
          <w:szCs w:val="26"/>
        </w:rPr>
        <w:t>-110/03/01(一</w:t>
      </w:r>
      <w:bookmarkStart w:id="0" w:name="_GoBack"/>
      <w:bookmarkEnd w:id="0"/>
      <w:r w:rsidR="00C42197">
        <w:rPr>
          <w:rFonts w:ascii="微軟正黑體" w:eastAsia="微軟正黑體" w:hAnsi="微軟正黑體" w:cs="Times New Roman" w:hint="eastAsia"/>
          <w:b/>
          <w:bCs/>
          <w:color w:val="FF0000"/>
          <w:kern w:val="0"/>
          <w:sz w:val="26"/>
          <w:szCs w:val="26"/>
        </w:rPr>
        <w:t>)</w:t>
      </w: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6"/>
          <w:szCs w:val="26"/>
        </w:rPr>
        <w:t>完成選課作業哦!</w:t>
      </w:r>
    </w:p>
    <w:p w:rsidR="00B21AB8" w:rsidRDefault="00F0311E" w:rsidP="00F0311E">
      <w:pPr>
        <w:widowControl/>
        <w:spacing w:before="100" w:beforeAutospacing="1" w:after="100" w:afterAutospacing="1"/>
      </w:pPr>
      <w:r w:rsidRPr="00F0311E">
        <w:rPr>
          <w:rFonts w:ascii="Calibri" w:eastAsia="新細明體" w:hAnsi="Calibri" w:cs="Times New Roman"/>
          <w:b/>
          <w:bCs/>
          <w:color w:val="1F497D"/>
          <w:kern w:val="0"/>
          <w:sz w:val="27"/>
          <w:szCs w:val="27"/>
        </w:rPr>
        <w:t> </w:t>
      </w:r>
      <w:r w:rsidRPr="00F0311E">
        <w:rPr>
          <w:rFonts w:ascii="微軟正黑體" w:eastAsia="微軟正黑體" w:hAnsi="微軟正黑體" w:cs="Times New Roman" w:hint="eastAsia"/>
          <w:b/>
          <w:bCs/>
          <w:color w:val="000000"/>
          <w:kern w:val="0"/>
          <w:sz w:val="27"/>
          <w:szCs w:val="27"/>
        </w:rPr>
        <w:t>敬祝 學安</w:t>
      </w:r>
    </w:p>
    <w:sectPr w:rsidR="00B21AB8" w:rsidSect="00F0311E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11E"/>
    <w:rsid w:val="00C42197"/>
    <w:rsid w:val="00DD487C"/>
    <w:rsid w:val="00ED3C2B"/>
    <w:rsid w:val="00F0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311E"/>
    <w:rPr>
      <w:b/>
      <w:bCs/>
    </w:rPr>
  </w:style>
  <w:style w:type="paragraph" w:styleId="a4">
    <w:name w:val="List Paragraph"/>
    <w:basedOn w:val="a"/>
    <w:uiPriority w:val="34"/>
    <w:qFormat/>
    <w:rsid w:val="00F0311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311E"/>
    <w:rPr>
      <w:b/>
      <w:bCs/>
    </w:rPr>
  </w:style>
  <w:style w:type="paragraph" w:styleId="a4">
    <w:name w:val="List Paragraph"/>
    <w:basedOn w:val="a"/>
    <w:uiPriority w:val="34"/>
    <w:qFormat/>
    <w:rsid w:val="00F0311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7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2021-02-04T06:08:00Z</cp:lastPrinted>
  <dcterms:created xsi:type="dcterms:W3CDTF">2021-02-04T06:09:00Z</dcterms:created>
  <dcterms:modified xsi:type="dcterms:W3CDTF">2021-02-04T06:09:00Z</dcterms:modified>
</cp:coreProperties>
</file>